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rial" w:hAnsi="Arial"/>
          <w:b/>
          <w:color w:val="9A7A10"/>
          <w:sz w:val="16"/>
        </w:rPr>
        <w:t>PERSONAL DEVELOPMENT PLAN</w:t>
      </w:r>
    </w:p>
    <w:p>
      <w:pPr>
        <w:pStyle w:val="ELMPTitle"/>
        <w:spacing w:after="20"/>
        <w:jc w:val="center"/>
      </w:pPr>
      <w:r>
        <w:t>Alpha Esquire Expanded Life Plan Worksheet</w:t>
      </w:r>
    </w:p>
    <w:p>
      <w:pPr>
        <w:pStyle w:val="ELMPAge"/>
        <w:spacing w:after="140"/>
        <w:jc w:val="center"/>
      </w:pPr>
      <w:r>
        <w:t>Ages 12-14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F5EFD9"/>
            <w:tcBorders>
              <w:top w:val="single" w:sz="8" w:color="C9A227"/>
              <w:left w:val="single" w:sz="8" w:color="C9A227"/>
              <w:bottom w:val="single" w:sz="8" w:color="C9A227"/>
              <w:right w:val="single" w:sz="8" w:color="C9A227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pStyle w:val="ELMPIntro"/>
              <w:jc w:val="left"/>
            </w:pPr>
            <w:r>
              <w:t>This worksheet helps Alpha Esquires reflect on identity, values, academics, leadership, career interests, support systems, and future goals. Use honest, specific responses and review the plan with a mentor so that action steps remain realistic and measurable.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ESQUIRE INFORMATION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Esquire Name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Age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Grade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School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Date Completed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Mentor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IDENTITY AND VALUES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Who am I becoming as a young man?</w:t>
            </w:r>
          </w:p>
        </w:tc>
      </w:tr>
      <w:tr>
        <w:trPr>
          <w:trHeight w:val="1181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9691"/>
      </w:tblGrid>
      <w:tr>
        <w:tc>
          <w:tcPr>
            <w:tcW w:type="dxa" w:w="10454"/>
            <w:gridSpan w:val="2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5EFD9"/>
          </w:tcPr>
          <w:p>
            <w:pPr>
              <w:pStyle w:val="ELMPPrompt"/>
            </w:pPr>
            <w:r>
              <w:t>Values that matter most to me and why:</w:t>
            </w:r>
          </w:p>
        </w:tc>
      </w:tr>
      <w:tr>
        <w:trPr>
          <w:trHeight w:val="638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1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638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2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638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3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ACADEMICS AND LEADERSHIP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227"/>
      </w:tblGrid>
      <w:t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My academic strengths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My academic challenges</w:t>
            </w:r>
          </w:p>
        </w:tc>
      </w:tr>
      <w:tr>
        <w:trPr>
          <w:trHeight w:val="7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How do I currently show leadership?</w:t>
            </w:r>
          </w:p>
        </w:tc>
      </w:tr>
      <w:tr>
        <w:trPr>
          <w:trHeight w:val="968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LEADERSHIP GROWTH AND FUTURE PATHWAYS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leadership habits do I want to build?</w:t>
            </w:r>
          </w:p>
        </w:tc>
      </w:tr>
      <w:tr>
        <w:trPr>
          <w:trHeight w:val="968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Careers or pathways that interest me:</w:t>
            </w:r>
          </w:p>
        </w:tc>
      </w:tr>
      <w:tr>
        <w:trPr>
          <w:trHeight w:val="1039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Skills needed for those careers or pathways:</w:t>
            </w:r>
          </w:p>
        </w:tc>
      </w:tr>
      <w:tr>
        <w:trPr>
          <w:trHeight w:val="1086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OBSTACLES AND SUPPORT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Obstacles that may slow me down:</w:t>
            </w:r>
          </w:p>
        </w:tc>
      </w:tr>
      <w:tr>
        <w:trPr>
          <w:trHeight w:val="1086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People and resources that support me:</w:t>
            </w:r>
          </w:p>
        </w:tc>
      </w:tr>
      <w:tr>
        <w:trPr>
          <w:trHeight w:val="1086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How I will ask for help when I need it:</w:t>
            </w:r>
          </w:p>
        </w:tc>
      </w:tr>
      <w:tr>
        <w:trPr>
          <w:trHeight w:val="897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MY GOALS AND VISION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My short-term goals for the next 6-12 months:</w:t>
            </w:r>
          </w:p>
        </w:tc>
      </w:tr>
      <w:tr>
        <w:trPr>
          <w:trHeight w:val="1204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My long-term vision:</w:t>
            </w:r>
          </w:p>
        </w:tc>
      </w:tr>
      <w:tr>
        <w:trPr>
          <w:trHeight w:val="1240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ACTION STEPS AND TIMELINES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227"/>
      </w:tblGrid>
      <w:t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Action Step 1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Target Date</w:t>
            </w:r>
          </w:p>
        </w:tc>
      </w:tr>
      <w:tr>
        <w:trPr>
          <w:trHeight w:val="7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227"/>
      </w:tblGrid>
      <w:t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Action Step 2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Target Date</w:t>
            </w:r>
          </w:p>
        </w:tc>
      </w:tr>
      <w:tr>
        <w:trPr>
          <w:trHeight w:val="7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227"/>
      </w:tblGrid>
      <w:t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Action Step 3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Target Date</w:t>
            </w:r>
          </w:p>
        </w:tc>
      </w:tr>
      <w:tr>
        <w:trPr>
          <w:trHeight w:val="7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How I will measure my progress:</w:t>
            </w:r>
          </w:p>
        </w:tc>
      </w:tr>
      <w:tr>
        <w:trPr>
          <w:trHeight w:val="921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227"/>
      </w:tblGrid>
      <w:t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Next Mentor Check-In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Life Plan Review Date</w:t>
            </w:r>
          </w:p>
        </w:tc>
      </w:tr>
      <w:tr>
        <w:trPr>
          <w:trHeight w:val="7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46"/>
        <w:gridCol w:w="3446"/>
        <w:gridCol w:w="3446"/>
      </w:tblGrid>
      <w:tr>
        <w:trPr>
          <w:trHeight w:val="518" w:hRule="atLeast"/>
        </w:trPr>
        <w:tc>
          <w:tcPr>
            <w:tcW w:type="dxa" w:w="3485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  <w:tc>
          <w:tcPr>
            <w:tcW w:type="dxa" w:w="3485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  <w:tc>
          <w:tcPr>
            <w:tcW w:type="dxa" w:w="3485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485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Esquire</w:t>
            </w:r>
          </w:p>
        </w:tc>
        <w:tc>
          <w:tcPr>
            <w:tcW w:type="dxa" w:w="3485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Mentor</w:t>
            </w:r>
          </w:p>
        </w:tc>
        <w:tc>
          <w:tcPr>
            <w:tcW w:type="dxa" w:w="3485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Date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F5EFD9"/>
            <w:tcBorders>
              <w:top w:val="single" w:sz="6" w:color="C9A227"/>
              <w:left w:val="single" w:sz="6" w:color="C9A227"/>
              <w:bottom w:val="single" w:sz="6" w:color="C9A227"/>
              <w:right w:val="single" w:sz="6" w:color="C9A227"/>
            </w:tcBorders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i/>
                <w:color w:val="666666"/>
                <w:sz w:val="15"/>
              </w:rPr>
              <w:t>Aligned with the ELMP Success Goals: Academic Performance; Attendance &amp; Participation; Leadership &amp; Conduct; College &amp; Career Readiness; and Personal Growth &amp; Reflection. Review this life plan with a mentor or parent and update it as goals, interests, and needs change.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20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5"/>
      </w:rPr>
      <w:t xml:space="preserve">Alpha Esquire Expanded Life Plan Worksheet   |   Page </w:t>
    </w:r>
    <w:r>
      <w:fldChar w:fldCharType="begin"/>
      <w:instrText xml:space="preserve">PAGE</w:instrText>
      <w:fldChar w:fldCharType="end"/>
    </w:r>
    <w:r>
      <w:rPr>
        <w:rFonts w:ascii="Arial" w:hAnsi="Arial"/>
        <w:color w:val="666666"/>
        <w:sz w:val="15"/>
      </w:rPr>
      <w:t xml:space="preserve"> of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7776"/>
      <w:gridCol w:w="2678"/>
    </w:tblGrid>
    <w:tr>
      <w:tc>
        <w:tcPr>
          <w:tcW w:type="dxa" w:w="5227"/>
          <w:tcBorders>
            <w:top w:val="nil"/>
            <w:left w:val="nil"/>
            <w:bottom w:val="nil"/>
            <w:right w:val="nil"/>
          </w:tcBorders>
        </w:tcPr>
        <w:p>
          <w:pPr>
            <w:jc w:val="left"/>
          </w:pPr>
          <w:r>
            <w:rPr>
              <w:rFonts w:ascii="Arial" w:hAnsi="Arial"/>
              <w:b/>
              <w:color w:val="191919"/>
              <w:sz w:val="17"/>
            </w:rPr>
            <w:t>ESQUIRE LEADERSHIP &amp; MENTORING PROGRAM</w:t>
          </w:r>
        </w:p>
      </w:tc>
      <w:tc>
        <w:tcPr>
          <w:tcW w:type="dxa" w:w="5227"/>
          <w:tcBorders>
            <w:top w:val="nil"/>
            <w:left w:val="nil"/>
            <w:bottom w:val="nil"/>
            <w:right w:val="nil"/>
          </w:tcBorders>
        </w:tcPr>
        <w:p>
          <w:pPr>
            <w:jc w:val="right"/>
          </w:pPr>
          <w:r>
            <w:rPr>
              <w:rFonts w:ascii="Arial" w:hAnsi="Arial"/>
              <w:b/>
              <w:color w:val="9A7A10"/>
              <w:sz w:val="17"/>
            </w:rPr>
            <w:t>a2esquires.org</w:t>
          </w:r>
        </w:p>
      </w:tc>
    </w:tr>
  </w:tbl>
  <w:p>
    <w:pPr>
      <w:spacing w:before="0" w:after="40"/>
      <w:pBdr>
        <w:bottom w:val="single" w:sz="18" w:space="1" w:color="C9A227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 w:eastAsia="Arial"/>
      <w:color w:val="222222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LMPTitle">
    <w:name w:val="ELMP Title"/>
    <w:pPr>
      <w:keepLines/>
      <w:spacing w:after="0"/>
    </w:pPr>
    <w:rPr>
      <w:rFonts w:ascii="Arial" w:hAnsi="Arial" w:eastAsia="Arial"/>
      <w:b/>
      <w:color w:val="191919"/>
      <w:sz w:val="36"/>
    </w:rPr>
  </w:style>
  <w:style w:type="paragraph" w:customStyle="1" w:styleId="ELMPAge">
    <w:name w:val="ELMP Age"/>
    <w:pPr>
      <w:keepLines/>
      <w:spacing w:after="0"/>
    </w:pPr>
    <w:rPr>
      <w:rFonts w:ascii="Arial" w:hAnsi="Arial" w:eastAsia="Arial"/>
      <w:b/>
      <w:color w:val="9A7A10"/>
      <w:sz w:val="21"/>
    </w:rPr>
  </w:style>
  <w:style w:type="paragraph" w:customStyle="1" w:styleId="ELMPIntro">
    <w:name w:val="ELMP Intro"/>
    <w:pPr>
      <w:keepLines/>
      <w:spacing w:after="0"/>
    </w:pPr>
    <w:rPr>
      <w:rFonts w:ascii="Arial" w:hAnsi="Arial" w:eastAsia="Arial"/>
      <w:b w:val="0"/>
      <w:color w:val="222222"/>
      <w:sz w:val="18"/>
    </w:rPr>
  </w:style>
  <w:style w:type="paragraph" w:customStyle="1" w:styleId="ELMPSection">
    <w:name w:val="ELMP Section"/>
    <w:pPr>
      <w:keepLines/>
      <w:spacing w:after="0"/>
    </w:pPr>
    <w:rPr>
      <w:rFonts w:ascii="Arial" w:hAnsi="Arial" w:eastAsia="Arial"/>
      <w:b/>
      <w:color w:val="FFFFFF"/>
      <w:sz w:val="21"/>
    </w:rPr>
  </w:style>
  <w:style w:type="paragraph" w:customStyle="1" w:styleId="ELMPPrompt">
    <w:name w:val="ELMP Prompt"/>
    <w:pPr>
      <w:keepLines/>
      <w:spacing w:after="0"/>
    </w:pPr>
    <w:rPr>
      <w:rFonts w:ascii="Arial" w:hAnsi="Arial" w:eastAsia="Arial"/>
      <w:b/>
      <w:color w:val="222222"/>
      <w:sz w:val="19"/>
    </w:rPr>
  </w:style>
  <w:style w:type="paragraph" w:customStyle="1" w:styleId="ELMPSmall">
    <w:name w:val="ELMP Small"/>
    <w:pPr>
      <w:keepLines/>
      <w:spacing w:after="0"/>
    </w:pPr>
    <w:rPr>
      <w:rFonts w:ascii="Arial" w:hAnsi="Arial" w:eastAsia="Arial"/>
      <w:b w:val="0"/>
      <w:color w:val="666666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Alpha Esquire Expanded Life Plan Worksheet</dc:title>
  <dc:subject>ELMP professional worksheet</dc:subject>
  <dc:creator>TZL Community &amp; Education Initiative</dc:creator>
  <cp:keywords>ELMP, Esquire, worksheet, mentoring, leadership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