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rial" w:hAnsi="Arial"/>
          <w:b/>
          <w:color w:val="9A7A10"/>
          <w:sz w:val="16"/>
        </w:rPr>
        <w:t>MENTOR INTERVIEW</w:t>
      </w:r>
    </w:p>
    <w:p>
      <w:pPr>
        <w:pStyle w:val="ELMPTitle"/>
        <w:spacing w:after="20"/>
        <w:jc w:val="center"/>
      </w:pPr>
      <w:r>
        <w:t>Junior Esquire Youth Interview Worksheet</w:t>
      </w:r>
    </w:p>
    <w:p>
      <w:pPr>
        <w:pStyle w:val="ELMPAge"/>
        <w:spacing w:after="140"/>
        <w:jc w:val="center"/>
      </w:pPr>
      <w:r>
        <w:t>Ages 6-8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F5EFD9"/>
            <w:tcBorders>
              <w:top w:val="single" w:sz="8" w:color="C9A227"/>
              <w:left w:val="single" w:sz="8" w:color="C9A227"/>
              <w:bottom w:val="single" w:sz="8" w:color="C9A227"/>
              <w:right w:val="single" w:sz="8" w:color="C9A227"/>
            </w:tcBorders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pPr>
              <w:pStyle w:val="ELMPIntro"/>
              <w:jc w:val="left"/>
            </w:pPr>
            <w:r>
              <w:t>This worksheet helps mentors and program staff get to know Junior Esquires in a fun, comfortable, and age-appropriate way. Questions may be read aloud, and a mentor may write the responses when needed.</w:t>
            </w:r>
          </w:p>
        </w:tc>
      </w:tr>
    </w:tbl>
    <w:p>
      <w:pPr>
        <w:spacing w:after="6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ESQUIRE INFORMATION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13"/>
        <w:gridCol w:w="2613"/>
        <w:gridCol w:w="2613"/>
        <w:gridCol w:w="2613"/>
      </w:tblGrid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Junior Esquire Name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Age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Grade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School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  <w:tr>
        <w:tc>
          <w:tcPr>
            <w:tcW w:type="dxa" w:w="1800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Date Completed</w:t>
            </w:r>
          </w:p>
        </w:tc>
        <w:tc>
          <w:tcPr>
            <w:tcW w:type="dxa" w:w="3355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  <w:tc>
          <w:tcPr>
            <w:tcW w:type="dxa" w:w="2016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191919"/>
          </w:tcPr>
          <w:p>
            <w:pPr>
              <w:jc w:val="left"/>
            </w:pPr>
            <w:r>
              <w:rPr>
                <w:rFonts w:ascii="Arial" w:hAnsi="Arial"/>
                <w:b/>
                <w:color w:val="FFFFFF"/>
                <w:sz w:val="16"/>
              </w:rPr>
              <w:t>Mentor or Staff Member</w:t>
            </w:r>
          </w:p>
        </w:tc>
        <w:tc>
          <w:tcPr>
            <w:tcW w:type="dxa" w:w="3168"/>
            <w:tcMar>
              <w:top w:w="70" w:type="dxa"/>
              <w:start w:w="90" w:type="dxa"/>
              <w:bottom w:w="70" w:type="dxa"/>
              <w:end w:w="90" w:type="dxa"/>
            </w:tcMar>
            <w:vAlign w:val="center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shd w:fill="F4F5F7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GETTING TO KNOW ME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is your favorite thing to do after school?</w:t>
            </w:r>
          </w:p>
        </w:tc>
      </w:tr>
      <w:tr>
        <w:trPr>
          <w:trHeight w:val="685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is your favorite food or snack?</w:t>
            </w:r>
          </w:p>
        </w:tc>
      </w:tr>
      <w:tr>
        <w:trPr>
          <w:trHeight w:val="614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Do you have any brothers, sisters, or pets? Tell me about them.</w:t>
            </w:r>
          </w:p>
        </w:tc>
      </w:tr>
      <w:tr>
        <w:trPr>
          <w:trHeight w:val="850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SCHOOL AND LEARNING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is your favorite subject in school?</w:t>
            </w:r>
          </w:p>
        </w:tc>
      </w:tr>
      <w:tr>
        <w:trPr>
          <w:trHeight w:val="614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is something at school that feels a little hard sometimes?</w:t>
            </w:r>
          </w:p>
        </w:tc>
      </w:tr>
      <w:tr>
        <w:trPr>
          <w:trHeight w:val="732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Who is a teacher or adult at school who helps you?</w:t>
            </w:r>
          </w:p>
        </w:tc>
      </w:tr>
      <w:tr>
        <w:trPr>
          <w:trHeight w:val="661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FEELINGS AND BEHAVIOR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How do you feel when you are doing really well at something?</w:t>
            </w:r>
          </w:p>
        </w:tc>
      </w:tr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</w:tcPr>
          <w:p>
            <w:pPr>
              <w:spacing w:after="0"/>
            </w:pPr>
            <w:r>
              <w:rPr>
                <w:rFonts w:ascii="Arial" w:hAnsi="Arial"/>
                <w:color w:val="222222"/>
                <w:sz w:val="18"/>
              </w:rPr>
              <w:t>☐ Happy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Proud</w:t>
            </w:r>
            <w:r>
              <w:t xml:space="preserve">     </w:t>
            </w:r>
            <w:r>
              <w:rPr>
                <w:rFonts w:ascii="Arial" w:hAnsi="Arial"/>
                <w:color w:val="222222"/>
                <w:sz w:val="18"/>
              </w:rPr>
              <w:t>☐ Excited</w:t>
            </w:r>
          </w:p>
        </w:tc>
      </w:tr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</w:tcPr>
          <w:p>
            <w:r>
              <w:rPr>
                <w:rFonts w:ascii="Arial" w:hAnsi="Arial"/>
                <w:b/>
                <w:sz w:val="18"/>
              </w:rPr>
              <w:t xml:space="preserve">Other: </w:t>
            </w:r>
            <w:r>
              <w:t>________________________________________________________________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helps you calm down when you feel upset or frustrated?</w:t>
            </w:r>
          </w:p>
        </w:tc>
      </w:tr>
      <w:tr>
        <w:trPr>
          <w:trHeight w:val="850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do you do when someone hurts your feelings?</w:t>
            </w:r>
          </w:p>
        </w:tc>
      </w:tr>
      <w:tr>
        <w:trPr>
          <w:trHeight w:val="850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FRIENDS AND RESPECT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makes someone a good friend?</w:t>
            </w:r>
          </w:p>
        </w:tc>
      </w:tr>
      <w:tr>
        <w:trPr>
          <w:trHeight w:val="768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does it mean to be respectful?</w:t>
            </w:r>
          </w:p>
        </w:tc>
      </w:tr>
      <w:tr>
        <w:trPr>
          <w:trHeight w:val="768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CONFIDENCE AND LEADERSHIP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is something you are really good at?</w:t>
            </w:r>
          </w:p>
        </w:tc>
      </w:tr>
      <w:tr>
        <w:trPr>
          <w:trHeight w:val="732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is something new you want to learn or try?</w:t>
            </w:r>
          </w:p>
        </w:tc>
      </w:tr>
      <w:tr>
        <w:trPr>
          <w:trHeight w:val="732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How do you help others at home or at school?</w:t>
            </w:r>
          </w:p>
        </w:tc>
      </w:tr>
      <w:tr>
        <w:trPr>
          <w:trHeight w:val="850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DREAMS AND IMAGINATION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What do you want to be when you grow up?</w:t>
            </w:r>
          </w:p>
        </w:tc>
      </w:tr>
      <w:tr>
        <w:trPr>
          <w:trHeight w:val="732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Who is someone you look up to? What do you admire about that person?</w:t>
            </w:r>
          </w:p>
        </w:tc>
      </w:tr>
      <w:tr>
        <w:trPr>
          <w:trHeight w:val="850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191919"/>
            <w:tcBorders>
              <w:top w:val="single" w:sz="1" w:color="191919"/>
              <w:left w:val="single" w:sz="1" w:color="191919"/>
              <w:bottom w:val="single" w:sz="14" w:color="C9A227"/>
              <w:right w:val="single" w:sz="1" w:color="191919"/>
            </w:tcBorders>
            <w:tcMar>
              <w:top w:w="75" w:type="dxa"/>
              <w:start w:w="110" w:type="dxa"/>
              <w:bottom w:w="75" w:type="dxa"/>
              <w:end w:w="110" w:type="dxa"/>
            </w:tcMar>
          </w:tcPr>
          <w:p>
            <w:pPr>
              <w:pStyle w:val="ELMPSection"/>
              <w:keepNext/>
            </w:pPr>
            <w:r>
              <w:t>MENTOR NOTES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Strengths and interests noticed during the conversation:</w:t>
            </w:r>
          </w:p>
        </w:tc>
      </w:tr>
      <w:tr>
        <w:trPr>
          <w:trHeight w:val="827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5EFD9"/>
          </w:tcPr>
          <w:p>
            <w:pPr>
              <w:pStyle w:val="ELMPPrompt"/>
            </w:pPr>
            <w:r>
              <w:t>One way I can support this Junior Esquire:</w:t>
            </w:r>
          </w:p>
        </w:tc>
      </w:tr>
      <w:tr>
        <w:trPr>
          <w:trHeight w:val="732" w:hRule="atLeast"/>
        </w:trPr>
        <w:tc>
          <w:tcPr>
            <w:tcW w:type="dxa" w:w="10454"/>
            <w:tcBorders>
              <w:top w:val="single" w:sz="6" w:color="C9CDD2"/>
              <w:left w:val="single" w:sz="6" w:color="C9CDD2"/>
              <w:bottom w:val="single" w:sz="6" w:color="C9CDD2"/>
              <w:right w:val="single" w:sz="6" w:color="C9CDD2"/>
            </w:tcBorders>
            <w:tcMar>
              <w:top w:w="70" w:type="dxa"/>
              <w:start w:w="100" w:type="dxa"/>
              <w:bottom w:w="70" w:type="dxa"/>
              <w:end w:w="100" w:type="dxa"/>
            </w:tcMar>
            <w:shd w:fill="F4F5F7"/>
            <w:vAlign w:val="top"/>
          </w:tcPr>
          <w:p>
            <w:r>
              <w:t xml:space="preserve"> 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70"/>
        <w:gridCol w:w="5170"/>
      </w:tblGrid>
      <w:tr>
        <w:trPr>
          <w:trHeight w:val="518" w:hRule="atLeast"/>
        </w:trPr>
        <w:tc>
          <w:tcPr>
            <w:tcW w:type="dxa" w:w="5227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  <w:tc>
          <w:tcPr>
            <w:tcW w:type="dxa" w:w="5227"/>
            <w:shd w:fill="F4F5F7"/>
            <w:tcBorders>
              <w:top w:val="nil"/>
              <w:left w:val="nil"/>
              <w:bottom w:val="single" w:sz="8" w:color="191919"/>
              <w:right w:val="nil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5227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Mentor or Staff Signature</w:t>
            </w:r>
          </w:p>
        </w:tc>
        <w:tc>
          <w:tcPr>
            <w:tcW w:type="dxa" w:w="5227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</w:pPr>
            <w:r>
              <w:rPr>
                <w:rFonts w:ascii="Arial" w:hAnsi="Arial"/>
                <w:color w:val="666666"/>
                <w:sz w:val="16"/>
              </w:rPr>
              <w:t>Date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339"/>
      </w:tblGrid>
      <w:tr>
        <w:tc>
          <w:tcPr>
            <w:tcW w:type="dxa" w:w="10454"/>
            <w:shd w:fill="F5EFD9"/>
            <w:tcBorders>
              <w:top w:val="single" w:sz="6" w:color="C9A227"/>
              <w:left w:val="single" w:sz="6" w:color="C9A227"/>
              <w:bottom w:val="single" w:sz="6" w:color="C9A227"/>
              <w:right w:val="single" w:sz="6" w:color="C9A227"/>
            </w:tcBorders>
            <w:tcMar>
              <w:top w:w="75" w:type="dxa"/>
              <w:start w:w="100" w:type="dxa"/>
              <w:bottom w:w="75" w:type="dxa"/>
              <w:end w:w="100" w:type="dxa"/>
            </w:tcMar>
          </w:tcPr>
          <w:p>
            <w:pPr>
              <w:jc w:val="center"/>
            </w:pPr>
            <w:r>
              <w:rPr>
                <w:rFonts w:ascii="Arial" w:hAnsi="Arial"/>
                <w:i/>
                <w:color w:val="666666"/>
                <w:sz w:val="15"/>
              </w:rPr>
              <w:t>This worksheet supports a strong, caring mentor relationship and gives young Esquires a comfortable way to share their interests, needs, and dreams.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20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5"/>
      </w:rPr>
      <w:t xml:space="preserve">Junior Esquire Youth Interview Worksheet   |   Page </w:t>
    </w:r>
    <w:r>
      <w:fldChar w:fldCharType="begin"/>
      <w:instrText xml:space="preserve">PAGE</w:instrText>
      <w:fldChar w:fldCharType="end"/>
    </w:r>
    <w:r>
      <w:rPr>
        <w:rFonts w:ascii="Arial" w:hAnsi="Arial"/>
        <w:color w:val="666666"/>
        <w:sz w:val="15"/>
      </w:rPr>
      <w:t xml:space="preserve"> of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7776"/>
      <w:gridCol w:w="2678"/>
    </w:tblGrid>
    <w:tr>
      <w:tc>
        <w:tcPr>
          <w:tcW w:type="dxa" w:w="5227"/>
          <w:tcBorders>
            <w:top w:val="nil"/>
            <w:left w:val="nil"/>
            <w:bottom w:val="nil"/>
            <w:right w:val="nil"/>
          </w:tcBorders>
        </w:tcPr>
        <w:p>
          <w:pPr>
            <w:jc w:val="left"/>
          </w:pPr>
          <w:r>
            <w:rPr>
              <w:rFonts w:ascii="Arial" w:hAnsi="Arial"/>
              <w:b/>
              <w:color w:val="191919"/>
              <w:sz w:val="17"/>
            </w:rPr>
            <w:t>ESQUIRE LEADERSHIP &amp; MENTORING PROGRAM</w:t>
          </w:r>
        </w:p>
      </w:tc>
      <w:tc>
        <w:tcPr>
          <w:tcW w:type="dxa" w:w="5227"/>
          <w:tcBorders>
            <w:top w:val="nil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Arial" w:hAnsi="Arial"/>
              <w:b/>
              <w:color w:val="9A7A10"/>
              <w:sz w:val="17"/>
            </w:rPr>
            <w:t>a2esquires.org</w:t>
          </w:r>
        </w:p>
      </w:tc>
    </w:tr>
  </w:tbl>
  <w:p>
    <w:pPr>
      <w:spacing w:before="0" w:after="40"/>
      <w:pBdr>
        <w:bottom w:val="single" w:sz="18" w:space="1" w:color="C9A227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 w:eastAsia="Arial"/>
      <w:color w:val="222222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ELMPTitle">
    <w:name w:val="ELMP Title"/>
    <w:pPr>
      <w:keepLines/>
      <w:spacing w:after="0"/>
    </w:pPr>
    <w:rPr>
      <w:rFonts w:ascii="Arial" w:hAnsi="Arial" w:eastAsia="Arial"/>
      <w:b/>
      <w:color w:val="191919"/>
      <w:sz w:val="36"/>
    </w:rPr>
  </w:style>
  <w:style w:type="paragraph" w:customStyle="1" w:styleId="ELMPAge">
    <w:name w:val="ELMP Age"/>
    <w:pPr>
      <w:keepLines/>
      <w:spacing w:after="0"/>
    </w:pPr>
    <w:rPr>
      <w:rFonts w:ascii="Arial" w:hAnsi="Arial" w:eastAsia="Arial"/>
      <w:b/>
      <w:color w:val="9A7A10"/>
      <w:sz w:val="21"/>
    </w:rPr>
  </w:style>
  <w:style w:type="paragraph" w:customStyle="1" w:styleId="ELMPIntro">
    <w:name w:val="ELMP Intro"/>
    <w:pPr>
      <w:keepLines/>
      <w:spacing w:after="0"/>
    </w:pPr>
    <w:rPr>
      <w:rFonts w:ascii="Arial" w:hAnsi="Arial" w:eastAsia="Arial"/>
      <w:b w:val="0"/>
      <w:color w:val="222222"/>
      <w:sz w:val="18"/>
    </w:rPr>
  </w:style>
  <w:style w:type="paragraph" w:customStyle="1" w:styleId="ELMPSection">
    <w:name w:val="ELMP Section"/>
    <w:pPr>
      <w:keepLines/>
      <w:spacing w:after="0"/>
    </w:pPr>
    <w:rPr>
      <w:rFonts w:ascii="Arial" w:hAnsi="Arial" w:eastAsia="Arial"/>
      <w:b/>
      <w:color w:val="FFFFFF"/>
      <w:sz w:val="21"/>
    </w:rPr>
  </w:style>
  <w:style w:type="paragraph" w:customStyle="1" w:styleId="ELMPPrompt">
    <w:name w:val="ELMP Prompt"/>
    <w:pPr>
      <w:keepLines/>
      <w:spacing w:after="0"/>
    </w:pPr>
    <w:rPr>
      <w:rFonts w:ascii="Arial" w:hAnsi="Arial" w:eastAsia="Arial"/>
      <w:b/>
      <w:color w:val="222222"/>
      <w:sz w:val="19"/>
    </w:rPr>
  </w:style>
  <w:style w:type="paragraph" w:customStyle="1" w:styleId="ELMPSmall">
    <w:name w:val="ELMP Small"/>
    <w:pPr>
      <w:keepLines/>
      <w:spacing w:after="0"/>
    </w:pPr>
    <w:rPr>
      <w:rFonts w:ascii="Arial" w:hAnsi="Arial" w:eastAsia="Arial"/>
      <w:b w:val="0"/>
      <w:color w:val="666666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Junior Esquire Youth Interview Worksheet</dc:title>
  <dc:subject>ELMP professional worksheet</dc:subject>
  <dc:creator>TZL Community &amp; Education Initiative</dc:creator>
  <cp:keywords>ELMP, Esquire, worksheet, mentoring, leadership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