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EARLY RESUME SKILLS</w:t>
      </w:r>
    </w:p>
    <w:p>
      <w:pPr>
        <w:pStyle w:val="ELMPTitle"/>
        <w:spacing w:after="20"/>
        <w:jc w:val="center"/>
      </w:pPr>
      <w:r>
        <w:t>My First Resume Worksheet</w:t>
      </w:r>
    </w:p>
    <w:p>
      <w:pPr>
        <w:pStyle w:val="ELMPAge"/>
        <w:spacing w:after="140"/>
        <w:jc w:val="center"/>
      </w:pPr>
      <w:r>
        <w:t>Junior Esquires - Ages 6-8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introduces resume ideas in a fun, age-appropriate way. Mentors or parents may read each question aloud and help write responses. Drawing, circling, and short answers are encouraged.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My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My 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My 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My 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 or Parent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ABOUT 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feel about yourself today?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Happy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Proud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Excited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Calm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thing that makes me special is: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THINGS I AM GOOD AT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Choose all that apply.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Reading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Writing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Math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Drawing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Sports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Music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Being kind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Something else I am good at: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HOW I HELP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Choose the ways you help.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Clean up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Help at home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Help at school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Share with others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Another way I help: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THINGS I LIKE TO LEARN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Choose what you like to learn about.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Science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Building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Art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Music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Computers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Reading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Something else I like to learn about: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SOMETHING I AM PROUD OF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Tell or draw something you worked hard on or did well.</w:t>
            </w:r>
          </w:p>
        </w:tc>
      </w:tr>
      <w:tr>
        <w:trPr>
          <w:trHeight w:val="232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FFFFF"/>
          </w:tcPr>
          <w:p>
            <w:pPr>
              <w:jc w:val="center"/>
            </w:pPr>
            <w:r>
              <w:rPr>
                <w:rFonts w:ascii="Arial" w:hAnsi="Arial"/>
                <w:i/>
                <w:color w:val="999999"/>
                <w:sz w:val="18"/>
              </w:rPr>
              <w:t>Draw or write here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DREAM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When I grow up, I want to be: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OR PARENT NOTES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noticed: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Skills to encourage: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 next experience that could help this Junior Esquire grow: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rHeight w:val="518" w:hRule="atLeast"/>
        </w:trPr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or Parent Signature</w:t>
            </w:r>
          </w:p>
        </w:tc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This worksheet supports the Junior Esquires pathway by building early confidence, self-awareness, and the language needed to describe strengths and goals.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My First Resume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First Resume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