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ADVANCED REFLECTION</w:t>
      </w:r>
    </w:p>
    <w:p>
      <w:pPr>
        <w:pStyle w:val="ELMPTitle"/>
        <w:spacing w:after="20"/>
        <w:jc w:val="center"/>
      </w:pPr>
      <w:r>
        <w:t>Alpha Esquire Advanced Interview Worksheet</w:t>
      </w:r>
    </w:p>
    <w:p>
      <w:pPr>
        <w:pStyle w:val="ELMPAge"/>
        <w:spacing w:after="140"/>
        <w:jc w:val="center"/>
      </w:pPr>
      <w:r>
        <w:t>Ages 15-17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supports high school-aged Esquires in advanced reflection, leadership development, and college and career readiness. Responses should be thoughtful, honest, and detailed.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Expected Graduation Year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ACADEMIC PERFORMANCE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are your current academic strengths?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Which classes require the most improvement, and why?</w:t>
            </w:r>
          </w:p>
        </w:tc>
      </w:tr>
      <w:tr>
        <w:trPr>
          <w:trHeight w:val="92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are you preparing for post-secondary expectations such as college, a trade, or military service?</w:t>
            </w:r>
          </w:p>
        </w:tc>
      </w:tr>
      <w:tr>
        <w:trPr>
          <w:trHeight w:val="103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ATTENDANCE AND ACCOUNTABILITY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would you describe your attendance and punctuality this year?</w:t>
            </w:r>
          </w:p>
        </w:tc>
      </w:tr>
      <w:tr>
        <w:trPr>
          <w:trHeight w:val="82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habits help you stay disciplined and organized?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LEADERSHIP AND CONDUCT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Describe a leadership role you currently hold or would like to hold.</w:t>
            </w:r>
          </w:p>
        </w:tc>
      </w:tr>
      <w:tr>
        <w:trPr>
          <w:trHeight w:val="99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represent ELMP at school and in the community?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COLLEGE AND CAREER READINESS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careers or fields are you seriously considering?</w:t>
            </w:r>
          </w:p>
        </w:tc>
      </w:tr>
      <w:tr>
        <w:trPr>
          <w:trHeight w:val="87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steps are you taking toward those goals?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skills do you still need to develop?</w:t>
            </w:r>
          </w:p>
        </w:tc>
      </w:tr>
      <w:tr>
        <w:trPr>
          <w:trHeight w:val="87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PERSONAL GROWTH AND REFLECTION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personal challenges have you overcome in the past year?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handle stress, pressure, or setbacks?</w:t>
            </w:r>
          </w:p>
        </w:tc>
      </w:tr>
      <w:tr>
        <w:trPr>
          <w:trHeight w:val="9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MENTORSHIP REFLECTION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has mentorship impacted your growth?</w:t>
            </w:r>
          </w:p>
        </w:tc>
      </w:tr>
      <w:tr>
        <w:trPr>
          <w:trHeight w:val="89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 you need most from your mentor this year?</w:t>
            </w:r>
          </w:p>
        </w:tc>
      </w:tr>
      <w:tr>
        <w:trPr>
          <w:trHeight w:val="89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GOAL SETTING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Academic Goal</w:t>
            </w:r>
          </w:p>
        </w:tc>
      </w:tr>
      <w:tr>
        <w:trPr>
          <w:trHeight w:val="74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Leadership Goal</w:t>
            </w:r>
          </w:p>
        </w:tc>
      </w:tr>
      <w:tr>
        <w:trPr>
          <w:trHeight w:val="74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5EFD9"/>
          </w:tcPr>
          <w:p>
            <w:pPr>
              <w:pStyle w:val="ELMPPrompt"/>
            </w:pPr>
            <w:r>
              <w:t>Personal Goal</w:t>
            </w:r>
          </w:p>
        </w:tc>
      </w:tr>
      <w:tr>
        <w:trPr>
          <w:trHeight w:val="749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65" w:type="dxa"/>
              <w:start w:w="90" w:type="dxa"/>
              <w:bottom w:w="65" w:type="dxa"/>
              <w:end w:w="90" w:type="dxa"/>
            </w:tcMar>
            <w:shd w:fill="F4F5F7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the first action step you will take toward these goals?</w:t>
            </w:r>
          </w:p>
        </w:tc>
      </w:tr>
      <w:tr>
        <w:trPr>
          <w:trHeight w:val="87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46"/>
        <w:gridCol w:w="3446"/>
        <w:gridCol w:w="3446"/>
      </w:tblGrid>
      <w:tr>
        <w:trPr>
          <w:trHeight w:val="518" w:hRule="atLeast"/>
        </w:trPr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3485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Esquire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Signature</w:t>
            </w:r>
          </w:p>
        </w:tc>
        <w:tc>
          <w:tcPr>
            <w:tcW w:type="dxa" w:w="3485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Aligned with the ELMP Success Goals: Academic Performance; Attendance &amp; Participation; Leadership &amp; Conduct; College &amp; Career Readiness; and Personal Growth &amp; Reflection.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Alpha Esquire Advanced Interview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Alpha Esquire Advanced Interview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